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BDA8" w14:textId="77777777" w:rsidR="006320A9" w:rsidRPr="008E3E5D" w:rsidRDefault="006320A9" w:rsidP="006320A9">
      <w:pPr>
        <w:rPr>
          <w:b/>
          <w:bCs/>
          <w:sz w:val="24"/>
          <w:szCs w:val="24"/>
        </w:rPr>
      </w:pPr>
      <w:r w:rsidRPr="008E3E5D">
        <w:rPr>
          <w:b/>
          <w:bCs/>
          <w:sz w:val="24"/>
          <w:szCs w:val="24"/>
        </w:rPr>
        <w:t>Stroke Core Competency Framework</w:t>
      </w:r>
    </w:p>
    <w:p w14:paraId="48FCA369" w14:textId="77777777" w:rsidR="00395B3D" w:rsidRDefault="00395B3D" w:rsidP="00395B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81748878"/>
          <w:placeholder>
            <w:docPart w:val="2EE6C79750364072ABEDC68A75CE8F78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Date: </w:t>
      </w:r>
      <w:sdt>
        <w:sdtPr>
          <w:rPr>
            <w:b/>
            <w:bCs/>
            <w:sz w:val="24"/>
            <w:szCs w:val="24"/>
          </w:rPr>
          <w:id w:val="7644561"/>
          <w:placeholder>
            <w:docPart w:val="A57ECE8B95504A378B71E58C8865057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or tap to enter a date.</w:t>
          </w:r>
        </w:sdtContent>
      </w:sdt>
    </w:p>
    <w:p w14:paraId="7D82A5FA" w14:textId="77777777" w:rsidR="006320A9" w:rsidRDefault="006320A9" w:rsidP="006320A9">
      <w:r>
        <w:t xml:space="preserve">Use </w:t>
      </w:r>
      <w:hyperlink r:id="rId6" w:history="1">
        <w:r w:rsidRPr="00863A41">
          <w:rPr>
            <w:rStyle w:val="Hyperlink"/>
          </w:rPr>
          <w:t>Benner’s Stages of Clinical Competence</w:t>
        </w:r>
      </w:hyperlink>
      <w:r>
        <w:t xml:space="preserve"> to rate yourself on each learning outcome. To review your work, download and save this document to your computer. </w:t>
      </w:r>
    </w:p>
    <w:p w14:paraId="182660C2" w14:textId="462B1719" w:rsidR="006320A9" w:rsidRPr="0065154D" w:rsidRDefault="00DF39A5" w:rsidP="006320A9">
      <w:r>
        <w:rPr>
          <w:b/>
          <w:bCs/>
        </w:rPr>
        <w:t>10</w:t>
      </w:r>
      <w:r w:rsidR="00934E22">
        <w:rPr>
          <w:b/>
          <w:bCs/>
        </w:rPr>
        <w:t>.0</w:t>
      </w:r>
      <w:r w:rsidR="006320A9">
        <w:rPr>
          <w:b/>
          <w:bCs/>
        </w:rPr>
        <w:t xml:space="preserve">  </w:t>
      </w:r>
      <w:r w:rsidR="00BF64A6">
        <w:rPr>
          <w:b/>
          <w:bCs/>
        </w:rPr>
        <w:t>Changes in Communication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5"/>
        <w:gridCol w:w="6037"/>
      </w:tblGrid>
      <w:tr w:rsidR="006320A9" w14:paraId="4A2AE0A8" w14:textId="77777777" w:rsidTr="00BE46EA">
        <w:trPr>
          <w:cantSplit/>
          <w:trHeight w:val="1523"/>
        </w:trPr>
        <w:tc>
          <w:tcPr>
            <w:tcW w:w="644" w:type="dxa"/>
            <w:shd w:val="clear" w:color="auto" w:fill="D5DCE4" w:themeFill="text2" w:themeFillTint="33"/>
            <w:textDirection w:val="btLr"/>
          </w:tcPr>
          <w:p w14:paraId="135AAC8D" w14:textId="77777777" w:rsidR="006320A9" w:rsidRDefault="006320A9" w:rsidP="00A51896">
            <w:pPr>
              <w:ind w:left="113" w:right="113"/>
              <w:jc w:val="center"/>
            </w:pPr>
            <w:r>
              <w:t>Novice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189A47EF" w14:textId="77777777" w:rsidR="006320A9" w:rsidRDefault="006320A9" w:rsidP="00BE46EA">
            <w:pPr>
              <w:spacing w:line="192" w:lineRule="auto"/>
              <w:ind w:left="115" w:right="115"/>
              <w:jc w:val="center"/>
            </w:pPr>
            <w:r>
              <w:t>Advanced Beginner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71C663D4" w14:textId="77777777" w:rsidR="006320A9" w:rsidRDefault="006320A9" w:rsidP="00A51896">
            <w:pPr>
              <w:ind w:left="113" w:right="113"/>
              <w:jc w:val="center"/>
            </w:pPr>
            <w:r>
              <w:t>Competent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62F0AB35" w14:textId="77777777" w:rsidR="006320A9" w:rsidRDefault="006320A9" w:rsidP="00A51896">
            <w:pPr>
              <w:ind w:left="113" w:right="113"/>
              <w:jc w:val="center"/>
            </w:pPr>
            <w:r>
              <w:t>Proficient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45E4FF5F" w14:textId="77777777" w:rsidR="006320A9" w:rsidRDefault="006320A9" w:rsidP="00A51896">
            <w:pPr>
              <w:ind w:left="113" w:right="113"/>
              <w:jc w:val="center"/>
            </w:pPr>
            <w:r>
              <w:t>Expert</w:t>
            </w:r>
          </w:p>
        </w:tc>
        <w:tc>
          <w:tcPr>
            <w:tcW w:w="645" w:type="dxa"/>
            <w:shd w:val="clear" w:color="auto" w:fill="D5DCE4" w:themeFill="text2" w:themeFillTint="33"/>
            <w:textDirection w:val="btLr"/>
          </w:tcPr>
          <w:p w14:paraId="7D25C7A9" w14:textId="77777777" w:rsidR="006320A9" w:rsidRDefault="006320A9" w:rsidP="00A51896">
            <w:pPr>
              <w:ind w:left="113" w:right="113"/>
              <w:jc w:val="center"/>
            </w:pPr>
            <w:r>
              <w:t>Not applicable</w:t>
            </w:r>
          </w:p>
        </w:tc>
        <w:tc>
          <w:tcPr>
            <w:tcW w:w="6037" w:type="dxa"/>
            <w:shd w:val="clear" w:color="auto" w:fill="D5DCE4" w:themeFill="text2" w:themeFillTint="33"/>
          </w:tcPr>
          <w:p w14:paraId="2D698AAB" w14:textId="77777777" w:rsidR="006320A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987BB" w14:textId="77777777" w:rsidR="006320A9" w:rsidRPr="008E3E5D" w:rsidRDefault="006320A9" w:rsidP="00A51896">
            <w:pPr>
              <w:jc w:val="center"/>
              <w:rPr>
                <w:b/>
                <w:bCs/>
              </w:rPr>
            </w:pPr>
            <w:r w:rsidRPr="008E3E5D">
              <w:rPr>
                <w:b/>
                <w:bCs/>
              </w:rPr>
              <w:t>Learning Outcomes</w:t>
            </w:r>
          </w:p>
          <w:p w14:paraId="33D8E0F5" w14:textId="77777777" w:rsidR="006320A9" w:rsidRPr="00716F7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3AF08C" w14:textId="77777777" w:rsidR="006320A9" w:rsidRPr="008E3E5D" w:rsidRDefault="006320A9" w:rsidP="00A51896">
            <w:pPr>
              <w:jc w:val="center"/>
              <w:rPr>
                <w:sz w:val="14"/>
                <w:szCs w:val="14"/>
              </w:rPr>
            </w:pPr>
            <w:r w:rsidRPr="008E3E5D">
              <w:rPr>
                <w:sz w:val="14"/>
                <w:szCs w:val="14"/>
              </w:rPr>
              <w:t>The numbered learning outcomes are for everyone working in stroke care. The bulleted learning outcomes are for persons who either assess, manage, or make recommendations within this specific competency.</w:t>
            </w:r>
          </w:p>
        </w:tc>
      </w:tr>
      <w:tr w:rsidR="00F13E9A" w14:paraId="6E579CA5" w14:textId="77777777" w:rsidTr="00A51896">
        <w:trPr>
          <w:trHeight w:val="808"/>
        </w:trPr>
        <w:tc>
          <w:tcPr>
            <w:tcW w:w="644" w:type="dxa"/>
          </w:tcPr>
          <w:p w14:paraId="69F976E7" w14:textId="3A211526" w:rsidR="00F13E9A" w:rsidRDefault="00F13E9A" w:rsidP="00F13E9A"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2D3943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5" type="#_x0000_t75" style="width:14.25pt;height:23.1pt" o:ole="">
                  <v:imagedata r:id="rId7" o:title=""/>
                </v:shape>
                <w:control r:id="rId8" w:name="OptionButton1" w:shapeid="_x0000_i1195"/>
              </w:object>
            </w:r>
          </w:p>
        </w:tc>
        <w:tc>
          <w:tcPr>
            <w:tcW w:w="644" w:type="dxa"/>
          </w:tcPr>
          <w:p w14:paraId="22536F03" w14:textId="57FA3D49" w:rsidR="00F13E9A" w:rsidRDefault="00F13E9A" w:rsidP="00F13E9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28B311CF">
                <v:shape id="_x0000_i1111" type="#_x0000_t75" style="width:14.25pt;height:23.1pt" o:ole="">
                  <v:imagedata r:id="rId7" o:title=""/>
                </v:shape>
                <w:control r:id="rId9" w:name="OptionButton11" w:shapeid="_x0000_i1111"/>
              </w:object>
            </w:r>
          </w:p>
        </w:tc>
        <w:tc>
          <w:tcPr>
            <w:tcW w:w="644" w:type="dxa"/>
          </w:tcPr>
          <w:p w14:paraId="75D67990" w14:textId="1F57989A" w:rsidR="00F13E9A" w:rsidRDefault="00F13E9A" w:rsidP="00F13E9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59FC2C35">
                <v:shape id="_x0000_i1113" type="#_x0000_t75" style="width:14.25pt;height:23.1pt" o:ole="">
                  <v:imagedata r:id="rId7" o:title=""/>
                </v:shape>
                <w:control r:id="rId10" w:name="OptionButton12" w:shapeid="_x0000_i1113"/>
              </w:object>
            </w:r>
          </w:p>
        </w:tc>
        <w:tc>
          <w:tcPr>
            <w:tcW w:w="644" w:type="dxa"/>
          </w:tcPr>
          <w:p w14:paraId="40028159" w14:textId="40874292" w:rsidR="00F13E9A" w:rsidRDefault="00F13E9A" w:rsidP="00F13E9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6894009B">
                <v:shape id="_x0000_i1115" type="#_x0000_t75" style="width:14.25pt;height:23.1pt" o:ole="">
                  <v:imagedata r:id="rId7" o:title=""/>
                </v:shape>
                <w:control r:id="rId11" w:name="OptionButton13" w:shapeid="_x0000_i1115"/>
              </w:object>
            </w:r>
          </w:p>
        </w:tc>
        <w:tc>
          <w:tcPr>
            <w:tcW w:w="644" w:type="dxa"/>
          </w:tcPr>
          <w:p w14:paraId="3B290CDF" w14:textId="1B6F9159" w:rsidR="00F13E9A" w:rsidRDefault="00F13E9A" w:rsidP="00F13E9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28D82922">
                <v:shape id="_x0000_i1117" type="#_x0000_t75" style="width:14.25pt;height:23.1pt" o:ole="">
                  <v:imagedata r:id="rId7" o:title=""/>
                </v:shape>
                <w:control r:id="rId12" w:name="OptionButton14" w:shapeid="_x0000_i1117"/>
              </w:object>
            </w:r>
          </w:p>
        </w:tc>
        <w:tc>
          <w:tcPr>
            <w:tcW w:w="645" w:type="dxa"/>
          </w:tcPr>
          <w:p w14:paraId="30DFA32D" w14:textId="42F741A6" w:rsidR="00F13E9A" w:rsidRDefault="00F13E9A" w:rsidP="00F13E9A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2B712051">
                <v:shape id="_x0000_i1119" type="#_x0000_t75" style="width:14.25pt;height:23.1pt" o:ole="">
                  <v:imagedata r:id="rId7" o:title=""/>
                </v:shape>
                <w:control r:id="rId13" w:name="OptionButton15" w:shapeid="_x0000_i1119"/>
              </w:object>
            </w:r>
          </w:p>
        </w:tc>
        <w:tc>
          <w:tcPr>
            <w:tcW w:w="6037" w:type="dxa"/>
          </w:tcPr>
          <w:p w14:paraId="0E83B8DD" w14:textId="7AAB606A" w:rsidR="00F13E9A" w:rsidRPr="008E3E5D" w:rsidRDefault="00F13E9A" w:rsidP="00F13E9A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BF64A6">
              <w:rPr>
                <w:sz w:val="20"/>
                <w:szCs w:val="20"/>
              </w:rPr>
              <w:t>Explain the implications of communication impairments on participation and engagement in therapy and activities</w:t>
            </w:r>
          </w:p>
        </w:tc>
      </w:tr>
      <w:tr w:rsidR="00F13E9A" w14:paraId="51C7128A" w14:textId="77777777" w:rsidTr="00A51896">
        <w:trPr>
          <w:trHeight w:val="539"/>
        </w:trPr>
        <w:tc>
          <w:tcPr>
            <w:tcW w:w="644" w:type="dxa"/>
          </w:tcPr>
          <w:p w14:paraId="32216625" w14:textId="06E7C01B" w:rsidR="00F13E9A" w:rsidRDefault="00F13E9A" w:rsidP="00F13E9A">
            <w:pPr>
              <w:jc w:val="center"/>
            </w:pPr>
            <w:r>
              <w:object w:dxaOrig="225" w:dyaOrig="225" w14:anchorId="6F927322">
                <v:shape id="_x0000_i1121" type="#_x0000_t75" style="width:15.6pt;height:27.15pt" o:ole="">
                  <v:imagedata r:id="rId14" o:title=""/>
                </v:shape>
                <w:control r:id="rId15" w:name="OptionButton2" w:shapeid="_x0000_i1121"/>
              </w:object>
            </w:r>
          </w:p>
        </w:tc>
        <w:tc>
          <w:tcPr>
            <w:tcW w:w="644" w:type="dxa"/>
          </w:tcPr>
          <w:p w14:paraId="46586B30" w14:textId="30EB3299" w:rsidR="00F13E9A" w:rsidRDefault="00F13E9A" w:rsidP="00F13E9A">
            <w:pPr>
              <w:jc w:val="center"/>
            </w:pPr>
            <w:r>
              <w:object w:dxaOrig="225" w:dyaOrig="225" w14:anchorId="20FDABB2">
                <v:shape id="_x0000_i1123" type="#_x0000_t75" style="width:15.6pt;height:27.15pt" o:ole="">
                  <v:imagedata r:id="rId14" o:title=""/>
                </v:shape>
                <w:control r:id="rId16" w:name="OptionButton21" w:shapeid="_x0000_i1123"/>
              </w:object>
            </w:r>
          </w:p>
        </w:tc>
        <w:tc>
          <w:tcPr>
            <w:tcW w:w="644" w:type="dxa"/>
          </w:tcPr>
          <w:p w14:paraId="4914F0CC" w14:textId="0729A98A" w:rsidR="00F13E9A" w:rsidRDefault="00F13E9A" w:rsidP="00F13E9A">
            <w:pPr>
              <w:jc w:val="center"/>
            </w:pPr>
            <w:r>
              <w:object w:dxaOrig="225" w:dyaOrig="225" w14:anchorId="3E336ABF">
                <v:shape id="_x0000_i1125" type="#_x0000_t75" style="width:15.6pt;height:27.15pt" o:ole="">
                  <v:imagedata r:id="rId14" o:title=""/>
                </v:shape>
                <w:control r:id="rId17" w:name="OptionButton22" w:shapeid="_x0000_i1125"/>
              </w:object>
            </w:r>
          </w:p>
        </w:tc>
        <w:tc>
          <w:tcPr>
            <w:tcW w:w="644" w:type="dxa"/>
          </w:tcPr>
          <w:p w14:paraId="43668C37" w14:textId="0D693F4C" w:rsidR="00F13E9A" w:rsidRDefault="00F13E9A" w:rsidP="00F13E9A">
            <w:pPr>
              <w:jc w:val="center"/>
            </w:pPr>
            <w:r>
              <w:object w:dxaOrig="225" w:dyaOrig="225" w14:anchorId="4B357B56">
                <v:shape id="_x0000_i1127" type="#_x0000_t75" style="width:15.6pt;height:27.15pt" o:ole="">
                  <v:imagedata r:id="rId14" o:title=""/>
                </v:shape>
                <w:control r:id="rId18" w:name="OptionButton23" w:shapeid="_x0000_i1127"/>
              </w:object>
            </w:r>
          </w:p>
        </w:tc>
        <w:tc>
          <w:tcPr>
            <w:tcW w:w="644" w:type="dxa"/>
          </w:tcPr>
          <w:p w14:paraId="501DE61B" w14:textId="69AE9EED" w:rsidR="00F13E9A" w:rsidRDefault="00F13E9A" w:rsidP="00F13E9A">
            <w:pPr>
              <w:jc w:val="center"/>
            </w:pPr>
            <w:r>
              <w:object w:dxaOrig="225" w:dyaOrig="225" w14:anchorId="65629138">
                <v:shape id="_x0000_i1129" type="#_x0000_t75" style="width:15.6pt;height:27.15pt" o:ole="">
                  <v:imagedata r:id="rId14" o:title=""/>
                </v:shape>
                <w:control r:id="rId19" w:name="OptionButton24" w:shapeid="_x0000_i1129"/>
              </w:object>
            </w:r>
          </w:p>
        </w:tc>
        <w:tc>
          <w:tcPr>
            <w:tcW w:w="645" w:type="dxa"/>
          </w:tcPr>
          <w:p w14:paraId="261188A1" w14:textId="7F8FD418" w:rsidR="00F13E9A" w:rsidRDefault="00F13E9A" w:rsidP="00F13E9A">
            <w:pPr>
              <w:jc w:val="center"/>
            </w:pPr>
            <w:r>
              <w:object w:dxaOrig="225" w:dyaOrig="225" w14:anchorId="62650857">
                <v:shape id="_x0000_i1131" type="#_x0000_t75" style="width:15.6pt;height:27.15pt" o:ole="">
                  <v:imagedata r:id="rId14" o:title=""/>
                </v:shape>
                <w:control r:id="rId20" w:name="OptionButton25" w:shapeid="_x0000_i1131"/>
              </w:object>
            </w:r>
          </w:p>
        </w:tc>
        <w:tc>
          <w:tcPr>
            <w:tcW w:w="6037" w:type="dxa"/>
          </w:tcPr>
          <w:p w14:paraId="6C27E69D" w14:textId="2EB514D0" w:rsidR="00F13E9A" w:rsidRPr="00291428" w:rsidRDefault="00F13E9A" w:rsidP="00F13E9A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BF64A6">
              <w:rPr>
                <w:sz w:val="20"/>
                <w:szCs w:val="20"/>
              </w:rPr>
              <w:t>Demonstrate strategies to improve or assist with communication when interacting with those who have communication deficits (e.g., utilize Supported Conversations for Persons with Aphasia (SCA™) to assist with participation in conversation, following instructions, and informed decision making</w:t>
            </w:r>
          </w:p>
        </w:tc>
      </w:tr>
      <w:tr w:rsidR="00F13E9A" w14:paraId="795EF3FC" w14:textId="77777777" w:rsidTr="00A51896">
        <w:trPr>
          <w:trHeight w:val="808"/>
        </w:trPr>
        <w:tc>
          <w:tcPr>
            <w:tcW w:w="644" w:type="dxa"/>
          </w:tcPr>
          <w:p w14:paraId="5D1F1B90" w14:textId="02FE39AC" w:rsidR="00F13E9A" w:rsidRDefault="00F13E9A" w:rsidP="00F13E9A">
            <w:pPr>
              <w:jc w:val="center"/>
            </w:pPr>
            <w:r>
              <w:object w:dxaOrig="225" w:dyaOrig="225" w14:anchorId="493CF927">
                <v:shape id="_x0000_i1133" type="#_x0000_t75" style="width:15.6pt;height:27.15pt" o:ole="">
                  <v:imagedata r:id="rId14" o:title=""/>
                </v:shape>
                <w:control r:id="rId21" w:name="OptionButton26" w:shapeid="_x0000_i1133"/>
              </w:object>
            </w:r>
          </w:p>
        </w:tc>
        <w:tc>
          <w:tcPr>
            <w:tcW w:w="644" w:type="dxa"/>
          </w:tcPr>
          <w:p w14:paraId="0D713E94" w14:textId="4EBA986D" w:rsidR="00F13E9A" w:rsidRDefault="00F13E9A" w:rsidP="00F13E9A">
            <w:pPr>
              <w:jc w:val="center"/>
            </w:pPr>
            <w:r>
              <w:object w:dxaOrig="225" w:dyaOrig="225" w14:anchorId="2D1B5F3D">
                <v:shape id="_x0000_i1135" type="#_x0000_t75" style="width:15.6pt;height:27.15pt" o:ole="">
                  <v:imagedata r:id="rId14" o:title=""/>
                </v:shape>
                <w:control r:id="rId22" w:name="OptionButton211" w:shapeid="_x0000_i1135"/>
              </w:object>
            </w:r>
          </w:p>
        </w:tc>
        <w:tc>
          <w:tcPr>
            <w:tcW w:w="644" w:type="dxa"/>
          </w:tcPr>
          <w:p w14:paraId="4C7A7062" w14:textId="0B71E158" w:rsidR="00F13E9A" w:rsidRDefault="00F13E9A" w:rsidP="00F13E9A">
            <w:pPr>
              <w:jc w:val="center"/>
            </w:pPr>
            <w:r>
              <w:object w:dxaOrig="225" w:dyaOrig="225" w14:anchorId="2D13F7B8">
                <v:shape id="_x0000_i1137" type="#_x0000_t75" style="width:15.6pt;height:27.15pt" o:ole="">
                  <v:imagedata r:id="rId14" o:title=""/>
                </v:shape>
                <w:control r:id="rId23" w:name="OptionButton221" w:shapeid="_x0000_i1137"/>
              </w:object>
            </w:r>
          </w:p>
        </w:tc>
        <w:tc>
          <w:tcPr>
            <w:tcW w:w="644" w:type="dxa"/>
          </w:tcPr>
          <w:p w14:paraId="1036376C" w14:textId="23FFF42F" w:rsidR="00F13E9A" w:rsidRDefault="00F13E9A" w:rsidP="00F13E9A">
            <w:pPr>
              <w:jc w:val="center"/>
            </w:pPr>
            <w:r>
              <w:object w:dxaOrig="225" w:dyaOrig="225" w14:anchorId="52ED94AC">
                <v:shape id="_x0000_i1139" type="#_x0000_t75" style="width:15.6pt;height:27.15pt" o:ole="">
                  <v:imagedata r:id="rId14" o:title=""/>
                </v:shape>
                <w:control r:id="rId24" w:name="OptionButton231" w:shapeid="_x0000_i1139"/>
              </w:object>
            </w:r>
          </w:p>
        </w:tc>
        <w:tc>
          <w:tcPr>
            <w:tcW w:w="644" w:type="dxa"/>
          </w:tcPr>
          <w:p w14:paraId="0AF8D938" w14:textId="3BEB681C" w:rsidR="00F13E9A" w:rsidRDefault="00F13E9A" w:rsidP="00F13E9A">
            <w:pPr>
              <w:jc w:val="center"/>
            </w:pPr>
            <w:r>
              <w:object w:dxaOrig="225" w:dyaOrig="225" w14:anchorId="4C0990FA">
                <v:shape id="_x0000_i1141" type="#_x0000_t75" style="width:15.6pt;height:27.15pt" o:ole="">
                  <v:imagedata r:id="rId14" o:title=""/>
                </v:shape>
                <w:control r:id="rId25" w:name="OptionButton241" w:shapeid="_x0000_i1141"/>
              </w:object>
            </w:r>
          </w:p>
        </w:tc>
        <w:tc>
          <w:tcPr>
            <w:tcW w:w="645" w:type="dxa"/>
          </w:tcPr>
          <w:p w14:paraId="07B1E88D" w14:textId="4EA1D379" w:rsidR="00F13E9A" w:rsidRDefault="00F13E9A" w:rsidP="00F13E9A">
            <w:pPr>
              <w:jc w:val="center"/>
            </w:pPr>
            <w:r>
              <w:object w:dxaOrig="225" w:dyaOrig="225" w14:anchorId="233AA8A4">
                <v:shape id="_x0000_i1143" type="#_x0000_t75" style="width:15.6pt;height:27.15pt" o:ole="">
                  <v:imagedata r:id="rId14" o:title=""/>
                </v:shape>
                <w:control r:id="rId26" w:name="OptionButton251" w:shapeid="_x0000_i1143"/>
              </w:object>
            </w:r>
          </w:p>
        </w:tc>
        <w:tc>
          <w:tcPr>
            <w:tcW w:w="6037" w:type="dxa"/>
          </w:tcPr>
          <w:p w14:paraId="4F332D55" w14:textId="2EB8180C" w:rsidR="00F13E9A" w:rsidRPr="008E3E5D" w:rsidRDefault="00F13E9A" w:rsidP="00F13E9A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BF64A6">
              <w:rPr>
                <w:sz w:val="20"/>
                <w:szCs w:val="20"/>
              </w:rPr>
              <w:t>Describe the impact of the environment on communication and provide strategies to maximize successful communicative interactions</w:t>
            </w:r>
          </w:p>
        </w:tc>
      </w:tr>
      <w:tr w:rsidR="009F07C7" w14:paraId="722DDC52" w14:textId="77777777" w:rsidTr="00BE46EA">
        <w:trPr>
          <w:trHeight w:val="440"/>
        </w:trPr>
        <w:tc>
          <w:tcPr>
            <w:tcW w:w="9902" w:type="dxa"/>
            <w:gridSpan w:val="7"/>
            <w:shd w:val="clear" w:color="auto" w:fill="D5DCE4" w:themeFill="text2" w:themeFillTint="33"/>
          </w:tcPr>
          <w:p w14:paraId="25B6D59E" w14:textId="44B121FE" w:rsidR="009F07C7" w:rsidRPr="00BF64A6" w:rsidRDefault="00BF64A6" w:rsidP="00BF64A6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For those who assess and recommend interventions and/or strategies to improve communication: </w:t>
            </w:r>
          </w:p>
        </w:tc>
      </w:tr>
      <w:tr w:rsidR="00F13E9A" w14:paraId="7274513C" w14:textId="77777777" w:rsidTr="00A51896">
        <w:trPr>
          <w:trHeight w:val="808"/>
        </w:trPr>
        <w:tc>
          <w:tcPr>
            <w:tcW w:w="644" w:type="dxa"/>
          </w:tcPr>
          <w:p w14:paraId="646A3265" w14:textId="2D631763" w:rsidR="00F13E9A" w:rsidRDefault="00F13E9A" w:rsidP="00F13E9A">
            <w:pPr>
              <w:jc w:val="center"/>
            </w:pPr>
            <w:r>
              <w:object w:dxaOrig="225" w:dyaOrig="225" w14:anchorId="6BBE58F1">
                <v:shape id="_x0000_i1145" type="#_x0000_t75" style="width:15.6pt;height:27.15pt" o:ole="">
                  <v:imagedata r:id="rId14" o:title=""/>
                </v:shape>
                <w:control r:id="rId27" w:name="OptionButton261" w:shapeid="_x0000_i1145"/>
              </w:object>
            </w:r>
          </w:p>
        </w:tc>
        <w:tc>
          <w:tcPr>
            <w:tcW w:w="644" w:type="dxa"/>
          </w:tcPr>
          <w:p w14:paraId="591C293A" w14:textId="253F3BDD" w:rsidR="00F13E9A" w:rsidRDefault="00F13E9A" w:rsidP="00F13E9A">
            <w:pPr>
              <w:jc w:val="center"/>
            </w:pPr>
            <w:r>
              <w:object w:dxaOrig="225" w:dyaOrig="225" w14:anchorId="4C515B75">
                <v:shape id="_x0000_i1147" type="#_x0000_t75" style="width:15.6pt;height:27.15pt" o:ole="">
                  <v:imagedata r:id="rId14" o:title=""/>
                </v:shape>
                <w:control r:id="rId28" w:name="OptionButton2111" w:shapeid="_x0000_i1147"/>
              </w:object>
            </w:r>
          </w:p>
        </w:tc>
        <w:tc>
          <w:tcPr>
            <w:tcW w:w="644" w:type="dxa"/>
          </w:tcPr>
          <w:p w14:paraId="28667C6D" w14:textId="10A0426C" w:rsidR="00F13E9A" w:rsidRDefault="00F13E9A" w:rsidP="00F13E9A">
            <w:pPr>
              <w:jc w:val="center"/>
            </w:pPr>
            <w:r>
              <w:object w:dxaOrig="225" w:dyaOrig="225" w14:anchorId="40C859AE">
                <v:shape id="_x0000_i1149" type="#_x0000_t75" style="width:15.6pt;height:27.15pt" o:ole="">
                  <v:imagedata r:id="rId14" o:title=""/>
                </v:shape>
                <w:control r:id="rId29" w:name="OptionButton2211" w:shapeid="_x0000_i1149"/>
              </w:object>
            </w:r>
          </w:p>
        </w:tc>
        <w:tc>
          <w:tcPr>
            <w:tcW w:w="644" w:type="dxa"/>
          </w:tcPr>
          <w:p w14:paraId="7EC019B7" w14:textId="22D8FED4" w:rsidR="00F13E9A" w:rsidRDefault="00F13E9A" w:rsidP="00F13E9A">
            <w:pPr>
              <w:jc w:val="center"/>
            </w:pPr>
            <w:r>
              <w:object w:dxaOrig="225" w:dyaOrig="225" w14:anchorId="092AD961">
                <v:shape id="_x0000_i1151" type="#_x0000_t75" style="width:15.6pt;height:27.15pt" o:ole="">
                  <v:imagedata r:id="rId14" o:title=""/>
                </v:shape>
                <w:control r:id="rId30" w:name="OptionButton2311" w:shapeid="_x0000_i1151"/>
              </w:object>
            </w:r>
          </w:p>
        </w:tc>
        <w:tc>
          <w:tcPr>
            <w:tcW w:w="644" w:type="dxa"/>
          </w:tcPr>
          <w:p w14:paraId="2AA7838F" w14:textId="741ED387" w:rsidR="00F13E9A" w:rsidRDefault="00F13E9A" w:rsidP="00F13E9A">
            <w:pPr>
              <w:jc w:val="center"/>
            </w:pPr>
            <w:r>
              <w:object w:dxaOrig="225" w:dyaOrig="225" w14:anchorId="513D6FFE">
                <v:shape id="_x0000_i1153" type="#_x0000_t75" style="width:15.6pt;height:27.15pt" o:ole="">
                  <v:imagedata r:id="rId14" o:title=""/>
                </v:shape>
                <w:control r:id="rId31" w:name="OptionButton2411" w:shapeid="_x0000_i1153"/>
              </w:object>
            </w:r>
          </w:p>
        </w:tc>
        <w:tc>
          <w:tcPr>
            <w:tcW w:w="645" w:type="dxa"/>
          </w:tcPr>
          <w:p w14:paraId="776EC503" w14:textId="74A51059" w:rsidR="00F13E9A" w:rsidRDefault="00F13E9A" w:rsidP="00F13E9A">
            <w:pPr>
              <w:jc w:val="center"/>
            </w:pPr>
            <w:r>
              <w:object w:dxaOrig="225" w:dyaOrig="225" w14:anchorId="68E0F9C8">
                <v:shape id="_x0000_i1155" type="#_x0000_t75" style="width:15.6pt;height:27.15pt" o:ole="">
                  <v:imagedata r:id="rId14" o:title=""/>
                </v:shape>
                <w:control r:id="rId32" w:name="OptionButton2511" w:shapeid="_x0000_i1155"/>
              </w:object>
            </w:r>
          </w:p>
        </w:tc>
        <w:tc>
          <w:tcPr>
            <w:tcW w:w="6037" w:type="dxa"/>
          </w:tcPr>
          <w:p w14:paraId="6F88E98A" w14:textId="61F3BD7C" w:rsidR="00F13E9A" w:rsidRPr="00934E22" w:rsidRDefault="00F13E9A" w:rsidP="00F13E9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513138">
              <w:rPr>
                <w:sz w:val="20"/>
                <w:szCs w:val="20"/>
              </w:rPr>
              <w:t>Select and complete the most appropriate screening tool and evaluate results to determine next steps</w:t>
            </w:r>
          </w:p>
        </w:tc>
      </w:tr>
      <w:tr w:rsidR="00F13E9A" w14:paraId="56CB4B27" w14:textId="77777777" w:rsidTr="009C39EE">
        <w:trPr>
          <w:trHeight w:val="755"/>
        </w:trPr>
        <w:tc>
          <w:tcPr>
            <w:tcW w:w="644" w:type="dxa"/>
          </w:tcPr>
          <w:p w14:paraId="735D5F9B" w14:textId="0B90FF5B" w:rsidR="00F13E9A" w:rsidRDefault="00F13E9A" w:rsidP="00F13E9A">
            <w:pPr>
              <w:jc w:val="center"/>
            </w:pPr>
            <w:r>
              <w:object w:dxaOrig="225" w:dyaOrig="225" w14:anchorId="40D4127A">
                <v:shape id="_x0000_i1157" type="#_x0000_t75" style="width:15.6pt;height:27.15pt" o:ole="">
                  <v:imagedata r:id="rId14" o:title=""/>
                </v:shape>
                <w:control r:id="rId33" w:name="OptionButton262" w:shapeid="_x0000_i1157"/>
              </w:object>
            </w:r>
          </w:p>
        </w:tc>
        <w:tc>
          <w:tcPr>
            <w:tcW w:w="644" w:type="dxa"/>
          </w:tcPr>
          <w:p w14:paraId="6029C467" w14:textId="4F85672F" w:rsidR="00F13E9A" w:rsidRDefault="00F13E9A" w:rsidP="00F13E9A">
            <w:pPr>
              <w:jc w:val="center"/>
            </w:pPr>
            <w:r>
              <w:object w:dxaOrig="225" w:dyaOrig="225" w14:anchorId="23E0A5AF">
                <v:shape id="_x0000_i1159" type="#_x0000_t75" style="width:15.6pt;height:27.15pt" o:ole="">
                  <v:imagedata r:id="rId14" o:title=""/>
                </v:shape>
                <w:control r:id="rId34" w:name="OptionButton2112" w:shapeid="_x0000_i1159"/>
              </w:object>
            </w:r>
          </w:p>
        </w:tc>
        <w:tc>
          <w:tcPr>
            <w:tcW w:w="644" w:type="dxa"/>
          </w:tcPr>
          <w:p w14:paraId="3D609070" w14:textId="222DECE2" w:rsidR="00F13E9A" w:rsidRDefault="00F13E9A" w:rsidP="00F13E9A">
            <w:pPr>
              <w:jc w:val="center"/>
            </w:pPr>
            <w:r>
              <w:object w:dxaOrig="225" w:dyaOrig="225" w14:anchorId="4C766910">
                <v:shape id="_x0000_i1161" type="#_x0000_t75" style="width:15.6pt;height:27.15pt" o:ole="">
                  <v:imagedata r:id="rId14" o:title=""/>
                </v:shape>
                <w:control r:id="rId35" w:name="OptionButton2212" w:shapeid="_x0000_i1161"/>
              </w:object>
            </w:r>
          </w:p>
        </w:tc>
        <w:tc>
          <w:tcPr>
            <w:tcW w:w="644" w:type="dxa"/>
          </w:tcPr>
          <w:p w14:paraId="3C91FD8B" w14:textId="2E9FF7F1" w:rsidR="00F13E9A" w:rsidRDefault="00F13E9A" w:rsidP="00F13E9A">
            <w:pPr>
              <w:jc w:val="center"/>
            </w:pPr>
            <w:r>
              <w:object w:dxaOrig="225" w:dyaOrig="225" w14:anchorId="2AF400DD">
                <v:shape id="_x0000_i1163" type="#_x0000_t75" style="width:15.6pt;height:27.15pt" o:ole="">
                  <v:imagedata r:id="rId14" o:title=""/>
                </v:shape>
                <w:control r:id="rId36" w:name="OptionButton2312" w:shapeid="_x0000_i1163"/>
              </w:object>
            </w:r>
          </w:p>
        </w:tc>
        <w:tc>
          <w:tcPr>
            <w:tcW w:w="644" w:type="dxa"/>
          </w:tcPr>
          <w:p w14:paraId="47B883B4" w14:textId="039D968D" w:rsidR="00F13E9A" w:rsidRDefault="00F13E9A" w:rsidP="00F13E9A">
            <w:pPr>
              <w:jc w:val="center"/>
            </w:pPr>
            <w:r>
              <w:object w:dxaOrig="225" w:dyaOrig="225" w14:anchorId="42E033A3">
                <v:shape id="_x0000_i1165" type="#_x0000_t75" style="width:15.6pt;height:27.15pt" o:ole="">
                  <v:imagedata r:id="rId14" o:title=""/>
                </v:shape>
                <w:control r:id="rId37" w:name="OptionButton2412" w:shapeid="_x0000_i1165"/>
              </w:object>
            </w:r>
          </w:p>
        </w:tc>
        <w:tc>
          <w:tcPr>
            <w:tcW w:w="645" w:type="dxa"/>
          </w:tcPr>
          <w:p w14:paraId="0CA171CD" w14:textId="0B51E08E" w:rsidR="00F13E9A" w:rsidRDefault="00F13E9A" w:rsidP="00F13E9A">
            <w:pPr>
              <w:jc w:val="center"/>
            </w:pPr>
            <w:r>
              <w:object w:dxaOrig="225" w:dyaOrig="225" w14:anchorId="1B5B831C">
                <v:shape id="_x0000_i1167" type="#_x0000_t75" style="width:15.6pt;height:27.15pt" o:ole="">
                  <v:imagedata r:id="rId14" o:title=""/>
                </v:shape>
                <w:control r:id="rId38" w:name="OptionButton2512" w:shapeid="_x0000_i1167"/>
              </w:object>
            </w:r>
          </w:p>
        </w:tc>
        <w:tc>
          <w:tcPr>
            <w:tcW w:w="6037" w:type="dxa"/>
          </w:tcPr>
          <w:p w14:paraId="28977E0C" w14:textId="04CBDF8B" w:rsidR="00F13E9A" w:rsidRPr="001542C3" w:rsidRDefault="00F13E9A" w:rsidP="00F13E9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513138">
              <w:rPr>
                <w:sz w:val="20"/>
                <w:szCs w:val="20"/>
              </w:rPr>
              <w:t>Select and complete the most appropriate validated assessment(s)</w:t>
            </w:r>
          </w:p>
        </w:tc>
      </w:tr>
      <w:tr w:rsidR="00F13E9A" w14:paraId="0098D307" w14:textId="77777777" w:rsidTr="00A51896">
        <w:trPr>
          <w:trHeight w:val="808"/>
        </w:trPr>
        <w:tc>
          <w:tcPr>
            <w:tcW w:w="644" w:type="dxa"/>
          </w:tcPr>
          <w:p w14:paraId="500F0B3B" w14:textId="508B79BC" w:rsidR="00F13E9A" w:rsidRDefault="00F13E9A" w:rsidP="00F13E9A">
            <w:pPr>
              <w:jc w:val="center"/>
            </w:pPr>
            <w:r>
              <w:object w:dxaOrig="225" w:dyaOrig="225" w14:anchorId="16D34857">
                <v:shape id="_x0000_i1169" type="#_x0000_t75" style="width:15.6pt;height:27.15pt" o:ole="">
                  <v:imagedata r:id="rId14" o:title=""/>
                </v:shape>
                <w:control r:id="rId39" w:name="OptionButton263" w:shapeid="_x0000_i1169"/>
              </w:object>
            </w:r>
          </w:p>
        </w:tc>
        <w:tc>
          <w:tcPr>
            <w:tcW w:w="644" w:type="dxa"/>
          </w:tcPr>
          <w:p w14:paraId="6C2EBE22" w14:textId="7901E5E7" w:rsidR="00F13E9A" w:rsidRDefault="00F13E9A" w:rsidP="00F13E9A">
            <w:pPr>
              <w:jc w:val="center"/>
            </w:pPr>
            <w:r>
              <w:object w:dxaOrig="225" w:dyaOrig="225" w14:anchorId="6A0C59EF">
                <v:shape id="_x0000_i1171" type="#_x0000_t75" style="width:15.6pt;height:27.15pt" o:ole="">
                  <v:imagedata r:id="rId14" o:title=""/>
                </v:shape>
                <w:control r:id="rId40" w:name="OptionButton2113" w:shapeid="_x0000_i1171"/>
              </w:object>
            </w:r>
          </w:p>
        </w:tc>
        <w:tc>
          <w:tcPr>
            <w:tcW w:w="644" w:type="dxa"/>
          </w:tcPr>
          <w:p w14:paraId="5841072D" w14:textId="401ECBA5" w:rsidR="00F13E9A" w:rsidRDefault="00F13E9A" w:rsidP="00F13E9A">
            <w:pPr>
              <w:jc w:val="center"/>
            </w:pPr>
            <w:r>
              <w:object w:dxaOrig="225" w:dyaOrig="225" w14:anchorId="7B836734">
                <v:shape id="_x0000_i1173" type="#_x0000_t75" style="width:15.6pt;height:27.15pt" o:ole="">
                  <v:imagedata r:id="rId14" o:title=""/>
                </v:shape>
                <w:control r:id="rId41" w:name="OptionButton2213" w:shapeid="_x0000_i1173"/>
              </w:object>
            </w:r>
          </w:p>
        </w:tc>
        <w:tc>
          <w:tcPr>
            <w:tcW w:w="644" w:type="dxa"/>
          </w:tcPr>
          <w:p w14:paraId="51BD27AE" w14:textId="2D645825" w:rsidR="00F13E9A" w:rsidRDefault="00F13E9A" w:rsidP="00F13E9A">
            <w:pPr>
              <w:jc w:val="center"/>
            </w:pPr>
            <w:r>
              <w:object w:dxaOrig="225" w:dyaOrig="225" w14:anchorId="37FB000A">
                <v:shape id="_x0000_i1175" type="#_x0000_t75" style="width:15.6pt;height:27.15pt" o:ole="">
                  <v:imagedata r:id="rId14" o:title=""/>
                </v:shape>
                <w:control r:id="rId42" w:name="OptionButton2313" w:shapeid="_x0000_i1175"/>
              </w:object>
            </w:r>
          </w:p>
        </w:tc>
        <w:tc>
          <w:tcPr>
            <w:tcW w:w="644" w:type="dxa"/>
          </w:tcPr>
          <w:p w14:paraId="60A83259" w14:textId="139325A5" w:rsidR="00F13E9A" w:rsidRDefault="00F13E9A" w:rsidP="00F13E9A">
            <w:pPr>
              <w:jc w:val="center"/>
            </w:pPr>
            <w:r>
              <w:object w:dxaOrig="225" w:dyaOrig="225" w14:anchorId="2D5CC5EE">
                <v:shape id="_x0000_i1177" type="#_x0000_t75" style="width:15.6pt;height:27.15pt" o:ole="">
                  <v:imagedata r:id="rId14" o:title=""/>
                </v:shape>
                <w:control r:id="rId43" w:name="OptionButton2413" w:shapeid="_x0000_i1177"/>
              </w:object>
            </w:r>
          </w:p>
        </w:tc>
        <w:tc>
          <w:tcPr>
            <w:tcW w:w="645" w:type="dxa"/>
          </w:tcPr>
          <w:p w14:paraId="2FA06F01" w14:textId="74ACE1E9" w:rsidR="00F13E9A" w:rsidRDefault="00F13E9A" w:rsidP="00F13E9A">
            <w:pPr>
              <w:jc w:val="center"/>
            </w:pPr>
            <w:r>
              <w:object w:dxaOrig="225" w:dyaOrig="225" w14:anchorId="20746E83">
                <v:shape id="_x0000_i1179" type="#_x0000_t75" style="width:15.6pt;height:27.15pt" o:ole="">
                  <v:imagedata r:id="rId14" o:title=""/>
                </v:shape>
                <w:control r:id="rId44" w:name="OptionButton2513" w:shapeid="_x0000_i1179"/>
              </w:object>
            </w:r>
          </w:p>
        </w:tc>
        <w:tc>
          <w:tcPr>
            <w:tcW w:w="6037" w:type="dxa"/>
          </w:tcPr>
          <w:p w14:paraId="38CF37B4" w14:textId="3BB567AB" w:rsidR="00F13E9A" w:rsidRPr="001542C3" w:rsidRDefault="00F13E9A" w:rsidP="00F13E9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513138">
              <w:rPr>
                <w:sz w:val="20"/>
                <w:szCs w:val="20"/>
              </w:rPr>
              <w:t>Interpret assessment results and implement appropriate recommendations</w:t>
            </w:r>
          </w:p>
        </w:tc>
      </w:tr>
      <w:tr w:rsidR="00F13E9A" w14:paraId="0BE178CA" w14:textId="77777777" w:rsidTr="00A51896">
        <w:trPr>
          <w:trHeight w:val="808"/>
        </w:trPr>
        <w:tc>
          <w:tcPr>
            <w:tcW w:w="644" w:type="dxa"/>
          </w:tcPr>
          <w:p w14:paraId="7CA591DC" w14:textId="519B63D0" w:rsidR="00F13E9A" w:rsidRDefault="00F13E9A" w:rsidP="00F13E9A">
            <w:r>
              <w:object w:dxaOrig="225" w:dyaOrig="225" w14:anchorId="5634D120">
                <v:shape id="_x0000_i1181" type="#_x0000_t75" style="width:15.6pt;height:27.15pt" o:ole="">
                  <v:imagedata r:id="rId14" o:title=""/>
                </v:shape>
                <w:control r:id="rId45" w:name="OptionButton264" w:shapeid="_x0000_i1181"/>
              </w:object>
            </w:r>
          </w:p>
        </w:tc>
        <w:tc>
          <w:tcPr>
            <w:tcW w:w="644" w:type="dxa"/>
          </w:tcPr>
          <w:p w14:paraId="76D98F78" w14:textId="28B4109A" w:rsidR="00F13E9A" w:rsidRDefault="00F13E9A" w:rsidP="00F13E9A">
            <w:pPr>
              <w:jc w:val="center"/>
            </w:pPr>
            <w:r>
              <w:object w:dxaOrig="225" w:dyaOrig="225" w14:anchorId="0E49D4B7">
                <v:shape id="_x0000_i1183" type="#_x0000_t75" style="width:15.6pt;height:27.15pt" o:ole="">
                  <v:imagedata r:id="rId14" o:title=""/>
                </v:shape>
                <w:control r:id="rId46" w:name="OptionButton2114" w:shapeid="_x0000_i1183"/>
              </w:object>
            </w:r>
          </w:p>
        </w:tc>
        <w:tc>
          <w:tcPr>
            <w:tcW w:w="644" w:type="dxa"/>
          </w:tcPr>
          <w:p w14:paraId="1361D3D3" w14:textId="448E3253" w:rsidR="00F13E9A" w:rsidRDefault="00F13E9A" w:rsidP="00F13E9A">
            <w:pPr>
              <w:jc w:val="center"/>
            </w:pPr>
            <w:r>
              <w:object w:dxaOrig="225" w:dyaOrig="225" w14:anchorId="27B57738">
                <v:shape id="_x0000_i1185" type="#_x0000_t75" style="width:15.6pt;height:27.15pt" o:ole="">
                  <v:imagedata r:id="rId14" o:title=""/>
                </v:shape>
                <w:control r:id="rId47" w:name="OptionButton2214" w:shapeid="_x0000_i1185"/>
              </w:object>
            </w:r>
          </w:p>
        </w:tc>
        <w:tc>
          <w:tcPr>
            <w:tcW w:w="644" w:type="dxa"/>
          </w:tcPr>
          <w:p w14:paraId="2B08086A" w14:textId="03ED15AA" w:rsidR="00F13E9A" w:rsidRDefault="00F13E9A" w:rsidP="00F13E9A">
            <w:pPr>
              <w:jc w:val="center"/>
            </w:pPr>
            <w:r>
              <w:object w:dxaOrig="225" w:dyaOrig="225" w14:anchorId="46CC16CD">
                <v:shape id="_x0000_i1187" type="#_x0000_t75" style="width:15.6pt;height:27.15pt" o:ole="">
                  <v:imagedata r:id="rId14" o:title=""/>
                </v:shape>
                <w:control r:id="rId48" w:name="OptionButton2314" w:shapeid="_x0000_i1187"/>
              </w:object>
            </w:r>
          </w:p>
        </w:tc>
        <w:tc>
          <w:tcPr>
            <w:tcW w:w="644" w:type="dxa"/>
          </w:tcPr>
          <w:p w14:paraId="6E379E46" w14:textId="1E40F719" w:rsidR="00F13E9A" w:rsidRDefault="00F13E9A" w:rsidP="00F13E9A">
            <w:pPr>
              <w:jc w:val="center"/>
            </w:pPr>
            <w:r>
              <w:object w:dxaOrig="225" w:dyaOrig="225" w14:anchorId="247232AC">
                <v:shape id="_x0000_i1189" type="#_x0000_t75" style="width:15.6pt;height:27.15pt" o:ole="">
                  <v:imagedata r:id="rId14" o:title=""/>
                </v:shape>
                <w:control r:id="rId49" w:name="OptionButton2414" w:shapeid="_x0000_i1189"/>
              </w:object>
            </w:r>
          </w:p>
        </w:tc>
        <w:tc>
          <w:tcPr>
            <w:tcW w:w="645" w:type="dxa"/>
          </w:tcPr>
          <w:p w14:paraId="66BFE67A" w14:textId="76C3A839" w:rsidR="00F13E9A" w:rsidRDefault="00F13E9A" w:rsidP="00F13E9A">
            <w:pPr>
              <w:jc w:val="center"/>
            </w:pPr>
            <w:r>
              <w:object w:dxaOrig="225" w:dyaOrig="225" w14:anchorId="64BAF4E8">
                <v:shape id="_x0000_i1191" type="#_x0000_t75" style="width:15.6pt;height:27.15pt" o:ole="">
                  <v:imagedata r:id="rId14" o:title=""/>
                </v:shape>
                <w:control r:id="rId50" w:name="OptionButton2514" w:shapeid="_x0000_i1191"/>
              </w:object>
            </w:r>
          </w:p>
        </w:tc>
        <w:tc>
          <w:tcPr>
            <w:tcW w:w="6037" w:type="dxa"/>
          </w:tcPr>
          <w:p w14:paraId="6AF9CAAF" w14:textId="5D8A0145" w:rsidR="00F13E9A" w:rsidRPr="001542C3" w:rsidRDefault="00F13E9A" w:rsidP="00F13E9A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513138">
              <w:rPr>
                <w:sz w:val="20"/>
                <w:szCs w:val="20"/>
              </w:rPr>
              <w:t>Effectively communicate the recommendations and appropriate referrals, services, and resources to the persons with stroke, families/caregivers, and the interprofessional team</w:t>
            </w:r>
          </w:p>
        </w:tc>
      </w:tr>
    </w:tbl>
    <w:p w14:paraId="01E476D5" w14:textId="77777777" w:rsidR="006320A9" w:rsidRDefault="006320A9" w:rsidP="006320A9"/>
    <w:p w14:paraId="34AF8134" w14:textId="77777777" w:rsidR="006320A9" w:rsidRDefault="006320A9" w:rsidP="006320A9">
      <w:r>
        <w:t>Identified Learning Need: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320A9" w14:paraId="30524859" w14:textId="77777777" w:rsidTr="004E11DA">
        <w:trPr>
          <w:trHeight w:val="683"/>
        </w:trPr>
        <w:tc>
          <w:tcPr>
            <w:tcW w:w="9895" w:type="dxa"/>
          </w:tcPr>
          <w:sdt>
            <w:sdtPr>
              <w:id w:val="-977455104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6D17F66C" w14:textId="1DAF3E0D" w:rsidR="00A90DB4" w:rsidRDefault="00A74C45" w:rsidP="00A51896">
                <w:r w:rsidRPr="00381ED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DD66A1" w14:textId="1307A853" w:rsidR="006320A9" w:rsidRDefault="006320A9" w:rsidP="00A51896"/>
          <w:p w14:paraId="4BF5D0A6" w14:textId="77777777" w:rsidR="006320A9" w:rsidRDefault="006320A9" w:rsidP="00A51896"/>
        </w:tc>
      </w:tr>
    </w:tbl>
    <w:p w14:paraId="50BACE8C" w14:textId="77777777" w:rsidR="006320A9" w:rsidRDefault="006320A9"/>
    <w:sectPr w:rsidR="0063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EC5"/>
    <w:multiLevelType w:val="hybridMultilevel"/>
    <w:tmpl w:val="41085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C64"/>
    <w:multiLevelType w:val="hybridMultilevel"/>
    <w:tmpl w:val="84FC3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278"/>
    <w:multiLevelType w:val="hybridMultilevel"/>
    <w:tmpl w:val="B86E0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8398">
    <w:abstractNumId w:val="2"/>
  </w:num>
  <w:num w:numId="2" w16cid:durableId="1338969089">
    <w:abstractNumId w:val="1"/>
  </w:num>
  <w:num w:numId="3" w16cid:durableId="5288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62LQe0AOSW83mlRlzR1fX+bLQkm7PQpHiXJXsuR0GufOW2rYE5501Om1ExKUN8wZSd37lP/2tBLchl1to2QuWA==" w:salt="udgEG+prcff2uI5pyUbJa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9"/>
    <w:rsid w:val="000B5A08"/>
    <w:rsid w:val="001542C3"/>
    <w:rsid w:val="00291428"/>
    <w:rsid w:val="00395B3D"/>
    <w:rsid w:val="00444A97"/>
    <w:rsid w:val="004E11DA"/>
    <w:rsid w:val="00513138"/>
    <w:rsid w:val="005522A2"/>
    <w:rsid w:val="006320A9"/>
    <w:rsid w:val="006A0AC3"/>
    <w:rsid w:val="007829E3"/>
    <w:rsid w:val="00934E22"/>
    <w:rsid w:val="009C39EE"/>
    <w:rsid w:val="009F07C7"/>
    <w:rsid w:val="00A030A6"/>
    <w:rsid w:val="00A74C45"/>
    <w:rsid w:val="00A90DB4"/>
    <w:rsid w:val="00A95D7A"/>
    <w:rsid w:val="00BE136B"/>
    <w:rsid w:val="00BE46EA"/>
    <w:rsid w:val="00BF64A6"/>
    <w:rsid w:val="00DC4007"/>
    <w:rsid w:val="00DF39A5"/>
    <w:rsid w:val="00EC7AE8"/>
    <w:rsid w:val="00F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59BA7886"/>
  <w15:chartTrackingRefBased/>
  <w15:docId w15:val="{63F8F24E-651C-4653-8D45-CB85262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97"/>
    <w:rPr>
      <w:color w:val="954F72" w:themeColor="followedHyperlink"/>
      <w:u w:val="single"/>
    </w:rPr>
  </w:style>
  <w:style w:type="paragraph" w:customStyle="1" w:styleId="Default">
    <w:name w:val="Default"/>
    <w:rsid w:val="00BF64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400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400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400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4007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4C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8" Type="http://schemas.openxmlformats.org/officeDocument/2006/relationships/control" Target="activeX/activeX1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rhealthontario.ca/benners-stages-of-clinical-competence.pdf" TargetMode="Externa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C2B2-EF98-4362-A449-E1DF41D7B4BB}"/>
      </w:docPartPr>
      <w:docPartBody>
        <w:p w:rsidR="003100E3" w:rsidRDefault="00540F2F">
          <w:r w:rsidRPr="00381E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6C79750364072ABEDC68A75CE8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4B5BC-63B7-4F65-952D-8D94F91A88A9}"/>
      </w:docPartPr>
      <w:docPartBody>
        <w:p w:rsidR="00000000" w:rsidRDefault="00F557EF" w:rsidP="00F557EF">
          <w:pPr>
            <w:pStyle w:val="2EE6C79750364072ABEDC68A75CE8F7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ECE8B95504A378B71E58C88650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109D-38B3-4B8B-81A6-EAF9B38F403B}"/>
      </w:docPartPr>
      <w:docPartBody>
        <w:p w:rsidR="00000000" w:rsidRDefault="00F557EF" w:rsidP="00F557EF">
          <w:pPr>
            <w:pStyle w:val="A57ECE8B95504A378B71E58C88650579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2F"/>
    <w:rsid w:val="003100E3"/>
    <w:rsid w:val="00540F2F"/>
    <w:rsid w:val="00F5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7EF"/>
  </w:style>
  <w:style w:type="paragraph" w:customStyle="1" w:styleId="2EE6C79750364072ABEDC68A75CE8F78">
    <w:name w:val="2EE6C79750364072ABEDC68A75CE8F78"/>
    <w:rsid w:val="00F557EF"/>
  </w:style>
  <w:style w:type="paragraph" w:customStyle="1" w:styleId="A57ECE8B95504A378B71E58C88650579">
    <w:name w:val="A57ECE8B95504A378B71E58C88650579"/>
    <w:rsid w:val="00F55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1C15-215D-4143-AB30-F1B322A1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Weck, Jenna</dc:creator>
  <cp:keywords/>
  <dc:description/>
  <cp:lastModifiedBy>Weck, Jenna</cp:lastModifiedBy>
  <cp:revision>17</cp:revision>
  <dcterms:created xsi:type="dcterms:W3CDTF">2023-07-28T19:44:00Z</dcterms:created>
  <dcterms:modified xsi:type="dcterms:W3CDTF">2023-08-21T18:12:00Z</dcterms:modified>
</cp:coreProperties>
</file>